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184B" w:rsidRPr="001D2C1A" w:rsidRDefault="00E0184B" w:rsidP="00E0184B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E0184B" w:rsidRPr="001D2C1A" w:rsidRDefault="00E0184B" w:rsidP="00E0184B">
      <w:pPr>
        <w:pStyle w:val="aa"/>
        <w:jc w:val="center"/>
        <w:rPr>
          <w:rFonts w:ascii="Times New Roman" w:hAnsi="Times New Roman"/>
        </w:rPr>
      </w:pPr>
    </w:p>
    <w:p w:rsidR="00E0184B" w:rsidRPr="001D2C1A" w:rsidRDefault="00E0184B" w:rsidP="00E0184B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E0184B" w:rsidRPr="001D2C1A" w:rsidRDefault="00E0184B" w:rsidP="00E0184B">
      <w:pPr>
        <w:pStyle w:val="aa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E0184B" w:rsidRPr="001D2C1A" w:rsidTr="00230DD4">
        <w:tc>
          <w:tcPr>
            <w:tcW w:w="3857" w:type="dxa"/>
            <w:shd w:val="clear" w:color="auto" w:fill="auto"/>
          </w:tcPr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AF4AF5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E0184B" w:rsidRPr="001D2C1A" w:rsidRDefault="00D019FE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E0184B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E0184B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E0184B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E0184B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E0184B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E0184B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E0184B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E0184B" w:rsidRPr="001D2C1A" w:rsidRDefault="00E0184B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D06404" w:rsidRPr="00BD20E1" w:rsidRDefault="00D06404" w:rsidP="00D06404">
      <w:pPr>
        <w:jc w:val="center"/>
        <w:rPr>
          <w:sz w:val="28"/>
        </w:rPr>
      </w:pPr>
    </w:p>
    <w:p w:rsidR="00D06404" w:rsidRDefault="00D06404" w:rsidP="00D06404">
      <w:pPr>
        <w:jc w:val="center"/>
        <w:rPr>
          <w:sz w:val="28"/>
        </w:rPr>
      </w:pPr>
    </w:p>
    <w:p w:rsidR="00D06404" w:rsidRPr="00EC1DE1" w:rsidRDefault="00D06404" w:rsidP="00D06404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EC1DE1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D06404" w:rsidRPr="00EC1DE1" w:rsidRDefault="00D06404" w:rsidP="00D06404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bookmark16"/>
      <w:r w:rsidRPr="00EC1DE1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  <w:bookmarkEnd w:id="0"/>
    </w:p>
    <w:p w:rsidR="00D06404" w:rsidRPr="00EC1DE1" w:rsidRDefault="00D06404" w:rsidP="00D06404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1" w:name="bookmark17"/>
      <w:r w:rsidRPr="00EC1DE1">
        <w:rPr>
          <w:b/>
          <w:bCs/>
          <w:i/>
          <w:iCs/>
        </w:rPr>
        <w:t>ОГСЭ 0</w:t>
      </w:r>
      <w:r>
        <w:rPr>
          <w:b/>
          <w:bCs/>
          <w:i/>
          <w:iCs/>
        </w:rPr>
        <w:t>2</w:t>
      </w:r>
      <w:r>
        <w:t xml:space="preserve"> 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ИСТОРИЯ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  <w:bookmarkEnd w:id="1"/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E0184B" w:rsidRPr="001D2C1A" w:rsidRDefault="00E0184B" w:rsidP="00E0184B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D06404" w:rsidRPr="00EC1DE1" w:rsidRDefault="00E0184B" w:rsidP="00D06404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C1DE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D06404" w:rsidRPr="00EC1DE1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0"/>
          <w:szCs w:val="20"/>
          <w:lang w:bidi="ar-SA"/>
        </w:rPr>
        <mc:AlternateContent>
          <mc:Choice Requires="wps">
            <w:drawing>
              <wp:anchor distT="4294967295" distB="4294967295" distL="114300" distR="114300" simplePos="0" relativeHeight="377489154" behindDoc="0" locked="0" layoutInCell="1" allowOverlap="1" wp14:anchorId="2E5897AE" wp14:editId="17BFB2DA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AE0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37748915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j9q/aM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404" w:rsidRPr="00EC1DE1" w:rsidRDefault="00D06404" w:rsidP="00D06404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D06404" w:rsidRPr="00EC1DE1" w:rsidRDefault="00D06404" w:rsidP="00D064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4294967295" distB="4294967295" distL="114300" distR="114300" simplePos="0" relativeHeight="377490178" behindDoc="0" locked="0" layoutInCell="1" allowOverlap="1" wp14:anchorId="303D07FF" wp14:editId="3068A152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6AE50" id="AutoShape 4" o:spid="_x0000_s1026" type="#_x0000_t32" style="position:absolute;margin-left:168.3pt;margin-top:14.35pt;width:152.25pt;height:0;z-index:37749017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JtCtec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D06404">
      <w:pPr>
        <w:rPr>
          <w:rFonts w:ascii="Times New Roman" w:hAnsi="Times New Roman" w:cs="Times New Roman"/>
          <w:sz w:val="28"/>
          <w:szCs w:val="28"/>
        </w:rPr>
      </w:pPr>
    </w:p>
    <w:p w:rsidR="00D06404" w:rsidRPr="00EC1DE1" w:rsidRDefault="00D06404" w:rsidP="00E0184B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  <w:sectPr w:rsidR="00D06404" w:rsidRPr="00EC1DE1" w:rsidSect="00E779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 w:rsidR="00E0184B">
        <w:rPr>
          <w:rFonts w:ascii="Times New Roman" w:hAnsi="Times New Roman" w:cs="Times New Roman"/>
          <w:sz w:val="28"/>
          <w:szCs w:val="28"/>
        </w:rPr>
        <w:t>18</w:t>
      </w:r>
    </w:p>
    <w:p w:rsidR="00D06404" w:rsidRPr="00EC1DE1" w:rsidRDefault="00D06404" w:rsidP="00D06404">
      <w:pPr>
        <w:ind w:left="709"/>
        <w:rPr>
          <w:rFonts w:ascii="Times New Roman" w:hAnsi="Times New Roman" w:cs="Times New Roman"/>
          <w:sz w:val="28"/>
        </w:rPr>
      </w:pPr>
    </w:p>
    <w:p w:rsidR="00E0184B" w:rsidRPr="001D2C1A" w:rsidRDefault="00E0184B" w:rsidP="00E018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E0184B" w:rsidRPr="001D2C1A" w:rsidRDefault="00E0184B" w:rsidP="00E018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D06404" w:rsidRPr="00EC1DE1" w:rsidRDefault="00D06404" w:rsidP="00D06404">
      <w:pPr>
        <w:ind w:left="709"/>
        <w:rPr>
          <w:rFonts w:ascii="Times New Roman" w:hAnsi="Times New Roman" w:cs="Times New Roman"/>
        </w:rPr>
      </w:pPr>
    </w:p>
    <w:p w:rsidR="00D06404" w:rsidRPr="00EC1DE1" w:rsidRDefault="00D06404" w:rsidP="00D06404">
      <w:pPr>
        <w:ind w:left="709"/>
        <w:rPr>
          <w:rFonts w:ascii="Times New Roman" w:hAnsi="Times New Roman" w:cs="Times New Roman"/>
          <w:sz w:val="28"/>
        </w:rPr>
      </w:pPr>
    </w:p>
    <w:p w:rsidR="00D06404" w:rsidRPr="00EC1DE1" w:rsidRDefault="00D06404" w:rsidP="00D06404">
      <w:pPr>
        <w:ind w:left="709"/>
        <w:rPr>
          <w:rFonts w:ascii="Times New Roman" w:hAnsi="Times New Roman" w:cs="Times New Roman"/>
          <w:sz w:val="28"/>
        </w:rPr>
      </w:pPr>
      <w:r w:rsidRPr="00EC1DE1">
        <w:rPr>
          <w:rFonts w:ascii="Times New Roman" w:hAnsi="Times New Roman" w:cs="Times New Roman"/>
          <w:sz w:val="28"/>
        </w:rPr>
        <w:t xml:space="preserve">Составитель – </w:t>
      </w:r>
      <w:r w:rsidR="00AF4AF5">
        <w:rPr>
          <w:rFonts w:ascii="Times New Roman" w:hAnsi="Times New Roman" w:cs="Times New Roman"/>
          <w:sz w:val="28"/>
        </w:rPr>
        <w:t>Петрин И.В.</w:t>
      </w:r>
    </w:p>
    <w:p w:rsidR="00FE7B97" w:rsidRDefault="00FE7B97">
      <w:pPr>
        <w:pStyle w:val="20"/>
        <w:shd w:val="clear" w:color="auto" w:fill="auto"/>
        <w:spacing w:line="280" w:lineRule="exact"/>
        <w:ind w:right="180" w:firstLine="0"/>
        <w:jc w:val="center"/>
        <w:sectPr w:rsidR="00FE7B97">
          <w:headerReference w:type="even" r:id="rId13"/>
          <w:footerReference w:type="even" r:id="rId14"/>
          <w:footerReference w:type="default" r:id="rId15"/>
          <w:pgSz w:w="11900" w:h="16840"/>
          <w:pgMar w:top="1152" w:right="995" w:bottom="1152" w:left="1392" w:header="0" w:footer="3" w:gutter="0"/>
          <w:cols w:space="720"/>
          <w:noEndnote/>
          <w:titlePg/>
          <w:docGrid w:linePitch="360"/>
        </w:sectPr>
      </w:pPr>
    </w:p>
    <w:p w:rsidR="00FE7B97" w:rsidRDefault="00FE7B97">
      <w:pPr>
        <w:rPr>
          <w:sz w:val="2"/>
          <w:szCs w:val="2"/>
        </w:rPr>
        <w:sectPr w:rsidR="00FE7B97">
          <w:type w:val="continuous"/>
          <w:pgSz w:w="11900" w:h="16840"/>
          <w:pgMar w:top="1157" w:right="0" w:bottom="1157" w:left="0" w:header="0" w:footer="3" w:gutter="0"/>
          <w:cols w:space="720"/>
          <w:noEndnote/>
          <w:docGrid w:linePitch="360"/>
        </w:sectPr>
      </w:pPr>
    </w:p>
    <w:p w:rsidR="00FE7B97" w:rsidRDefault="00125AFF" w:rsidP="00883A64">
      <w:pPr>
        <w:pStyle w:val="60"/>
        <w:numPr>
          <w:ilvl w:val="0"/>
          <w:numId w:val="2"/>
        </w:numPr>
        <w:shd w:val="clear" w:color="auto" w:fill="auto"/>
        <w:tabs>
          <w:tab w:val="left" w:pos="688"/>
        </w:tabs>
        <w:spacing w:after="0"/>
        <w:ind w:left="675" w:hanging="357"/>
      </w:pPr>
      <w:r>
        <w:lastRenderedPageBreak/>
        <w:t>ПАСПОРТ РАБОЧЕЙ ПРОГРАММЫ УЧЕБНОЙ ДИСЦИПЛИНЫ</w:t>
      </w:r>
    </w:p>
    <w:p w:rsidR="00FE7B97" w:rsidRDefault="00645AF0">
      <w:pPr>
        <w:pStyle w:val="60"/>
        <w:numPr>
          <w:ilvl w:val="0"/>
          <w:numId w:val="2"/>
        </w:numPr>
        <w:shd w:val="clear" w:color="auto" w:fill="auto"/>
        <w:tabs>
          <w:tab w:val="left" w:pos="707"/>
        </w:tabs>
        <w:spacing w:after="228" w:line="280" w:lineRule="exact"/>
        <w:ind w:left="32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07950" distL="189230" distR="63500" simplePos="0" relativeHeight="377487106" behindDoc="1" locked="0" layoutInCell="1" allowOverlap="1">
                <wp:simplePos x="0" y="0"/>
                <wp:positionH relativeFrom="margin">
                  <wp:posOffset>5721350</wp:posOffset>
                </wp:positionH>
                <wp:positionV relativeFrom="paragraph">
                  <wp:posOffset>-617855</wp:posOffset>
                </wp:positionV>
                <wp:extent cx="186055" cy="1761490"/>
                <wp:effectExtent l="1270" t="0" r="3175" b="2540"/>
                <wp:wrapSquare wrapText="left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" cy="176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7B97" w:rsidRDefault="00125AFF">
                            <w:pPr>
                              <w:pStyle w:val="60"/>
                              <w:shd w:val="clear" w:color="auto" w:fill="auto"/>
                              <w:spacing w:after="337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4</w:t>
                            </w:r>
                          </w:p>
                          <w:p w:rsidR="00FE7B97" w:rsidRDefault="00125AFF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spacing w:after="591" w:line="64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 xml:space="preserve"> 9</w:t>
                            </w:r>
                          </w:p>
                          <w:p w:rsidR="00FE7B97" w:rsidRDefault="00125AFF">
                            <w:pPr>
                              <w:pStyle w:val="60"/>
                              <w:shd w:val="clear" w:color="auto" w:fill="auto"/>
                              <w:spacing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.5pt;margin-top:-48.65pt;width:14.65pt;height:138.7pt;z-index:-125829374;visibility:visible;mso-wrap-style:square;mso-width-percent:0;mso-height-percent:0;mso-wrap-distance-left:14.9pt;mso-wrap-distance-top:0;mso-wrap-distance-right:5pt;mso-wrap-distance-bottom: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" filled="f" stroked="f">
                <v:textbox style="mso-fit-shape-to-text:t" inset="0,0,0,0">
                  <w:txbxContent>
                    <w:p w:rsidR="00FE7B97" w:rsidRDefault="00125AFF">
                      <w:pPr>
                        <w:pStyle w:val="60"/>
                        <w:shd w:val="clear" w:color="auto" w:fill="auto"/>
                        <w:spacing w:after="337" w:line="280" w:lineRule="exact"/>
                        <w:ind w:firstLine="0"/>
                        <w:jc w:val="both"/>
                      </w:pPr>
                      <w:r>
                        <w:rPr>
                          <w:rStyle w:val="6Exact"/>
                          <w:b/>
                          <w:bCs/>
                        </w:rPr>
                        <w:t>4</w:t>
                      </w:r>
                    </w:p>
                    <w:p w:rsidR="00FE7B97" w:rsidRDefault="00125AFF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spacing w:after="591" w:line="643" w:lineRule="exact"/>
                        <w:ind w:firstLine="0"/>
                        <w:jc w:val="both"/>
                      </w:pPr>
                      <w:r>
                        <w:rPr>
                          <w:rStyle w:val="6Exact"/>
                          <w:b/>
                          <w:bCs/>
                        </w:rPr>
                        <w:t xml:space="preserve"> 9</w:t>
                      </w:r>
                    </w:p>
                    <w:p w:rsidR="00FE7B97" w:rsidRDefault="00125AFF">
                      <w:pPr>
                        <w:pStyle w:val="60"/>
                        <w:shd w:val="clear" w:color="auto" w:fill="auto"/>
                        <w:spacing w:after="0" w:line="280" w:lineRule="exact"/>
                        <w:ind w:firstLine="0"/>
                        <w:jc w:val="both"/>
                      </w:pPr>
                      <w:r>
                        <w:rPr>
                          <w:rStyle w:val="6Exact"/>
                          <w:b/>
                          <w:bCs/>
                        </w:rPr>
                        <w:t>11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125AFF">
        <w:t>СТРУКТУРА И СОДЕРЖАНИЕ УЧЕБНОЙ ДИСЦИПЛИНЫ</w:t>
      </w:r>
    </w:p>
    <w:p w:rsidR="00FE7B97" w:rsidRDefault="00125AFF">
      <w:pPr>
        <w:pStyle w:val="60"/>
        <w:numPr>
          <w:ilvl w:val="0"/>
          <w:numId w:val="2"/>
        </w:numPr>
        <w:shd w:val="clear" w:color="auto" w:fill="auto"/>
        <w:tabs>
          <w:tab w:val="left" w:pos="707"/>
        </w:tabs>
        <w:spacing w:after="304" w:line="326" w:lineRule="exact"/>
        <w:ind w:left="680"/>
      </w:pPr>
      <w:r>
        <w:t>УСЛОВИЯ РЕАЛИЗАЦИИ РАБОЧЕЙ ПРОГРАММЫ УЧЕБНОЙ ДИСЦИПЛИНЫ</w:t>
      </w:r>
    </w:p>
    <w:p w:rsidR="00FE7B97" w:rsidRDefault="00125AFF">
      <w:pPr>
        <w:pStyle w:val="60"/>
        <w:numPr>
          <w:ilvl w:val="0"/>
          <w:numId w:val="2"/>
        </w:numPr>
        <w:shd w:val="clear" w:color="auto" w:fill="auto"/>
        <w:tabs>
          <w:tab w:val="left" w:pos="707"/>
        </w:tabs>
        <w:spacing w:after="0"/>
        <w:ind w:left="680"/>
      </w:pPr>
      <w:r>
        <w:t>КОНТРОЛЬ И ОЦЕНКА РЕЗУЛЬТАТОВ ОСВОЕНИЯ УЧЕБНОЙ ДИСЦИПЛИНЫ</w:t>
      </w: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773133" w:rsidRDefault="0077313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751"/>
        </w:tabs>
        <w:spacing w:before="0" w:after="327" w:line="280" w:lineRule="exact"/>
        <w:ind w:left="380" w:firstLine="0"/>
        <w:jc w:val="both"/>
      </w:pPr>
      <w:bookmarkStart w:id="2" w:name="bookmark1"/>
      <w:r>
        <w:t>ПАСПОРТ РАБОЧЕЙ ПРОГРАММЫ УЧЕБНОЙ ДИСЦИПЛИНЫ</w:t>
      </w:r>
      <w:bookmarkEnd w:id="2"/>
    </w:p>
    <w:p w:rsidR="00DB639A" w:rsidRDefault="00DB639A" w:rsidP="00DB639A">
      <w:pPr>
        <w:pStyle w:val="10"/>
        <w:keepNext/>
        <w:keepLines/>
        <w:shd w:val="clear" w:color="auto" w:fill="auto"/>
        <w:spacing w:before="0" w:after="303" w:line="280" w:lineRule="exact"/>
        <w:ind w:left="180" w:firstLine="0"/>
      </w:pPr>
      <w:bookmarkStart w:id="3" w:name="bookmark2"/>
      <w:r>
        <w:t>История</w:t>
      </w:r>
      <w:bookmarkEnd w:id="3"/>
    </w:p>
    <w:p w:rsidR="00DB639A" w:rsidRDefault="00DB639A" w:rsidP="00DB639A">
      <w:pPr>
        <w:pStyle w:val="10"/>
        <w:keepNext/>
        <w:keepLines/>
        <w:numPr>
          <w:ilvl w:val="1"/>
          <w:numId w:val="3"/>
        </w:numPr>
        <w:shd w:val="clear" w:color="auto" w:fill="auto"/>
        <w:tabs>
          <w:tab w:val="left" w:pos="577"/>
        </w:tabs>
        <w:spacing w:before="0" w:after="0" w:line="317" w:lineRule="exact"/>
        <w:ind w:firstLine="0"/>
        <w:jc w:val="both"/>
      </w:pPr>
      <w:bookmarkStart w:id="4" w:name="bookmark3"/>
      <w:r>
        <w:t>Область применения рабочей программы</w:t>
      </w:r>
      <w:bookmarkEnd w:id="4"/>
    </w:p>
    <w:p w:rsidR="00DB639A" w:rsidRDefault="00DB639A" w:rsidP="00DB639A">
      <w:pPr>
        <w:pStyle w:val="20"/>
        <w:shd w:val="clear" w:color="auto" w:fill="auto"/>
        <w:spacing w:after="420" w:line="317" w:lineRule="exact"/>
        <w:ind w:right="220" w:firstLine="60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E0184B" w:rsidRPr="001D2C1A">
        <w:t>13.02.11 «Техническая эксплуатация и обслуживание электрического и электромеханического оборудования (по отраслям)»</w:t>
      </w:r>
      <w:r w:rsidR="00E0184B">
        <w:t>.</w:t>
      </w:r>
    </w:p>
    <w:p w:rsidR="00DB639A" w:rsidRDefault="00DB639A" w:rsidP="00DB639A">
      <w:pPr>
        <w:pStyle w:val="60"/>
        <w:shd w:val="clear" w:color="auto" w:fill="auto"/>
        <w:spacing w:after="296" w:line="317" w:lineRule="exact"/>
        <w:ind w:firstLine="0"/>
        <w:jc w:val="both"/>
      </w:pPr>
      <w:r>
        <w:t xml:space="preserve">1.2 Место учебной дисциплины в структуре основной профессиональной образовательной программы: </w:t>
      </w:r>
      <w:r>
        <w:rPr>
          <w:rStyle w:val="61"/>
        </w:rPr>
        <w:t>дисциплина реализуется в рамках общего гуманитарного и социально-экономического цикла.</w:t>
      </w: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</w:pPr>
    </w:p>
    <w:p w:rsidR="00DB639A" w:rsidRDefault="00DB639A" w:rsidP="00DB639A">
      <w:pPr>
        <w:pStyle w:val="60"/>
        <w:shd w:val="clear" w:color="auto" w:fill="auto"/>
        <w:tabs>
          <w:tab w:val="left" w:pos="707"/>
        </w:tabs>
        <w:spacing w:after="0"/>
        <w:ind w:firstLine="0"/>
        <w:sectPr w:rsidR="00DB639A" w:rsidSect="00883A64">
          <w:pgSz w:w="11900" w:h="16840"/>
          <w:pgMar w:top="568" w:right="928" w:bottom="5895" w:left="1387" w:header="113" w:footer="3" w:gutter="0"/>
          <w:cols w:space="720"/>
          <w:noEndnote/>
          <w:docGrid w:linePitch="360"/>
        </w:sectPr>
      </w:pPr>
    </w:p>
    <w:p w:rsidR="00FE7B97" w:rsidRDefault="00125AFF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629"/>
        </w:tabs>
        <w:spacing w:before="0" w:after="296" w:line="322" w:lineRule="exact"/>
        <w:ind w:right="220" w:firstLine="0"/>
        <w:jc w:val="both"/>
      </w:pPr>
      <w:bookmarkStart w:id="5" w:name="bookmark4"/>
      <w:r>
        <w:lastRenderedPageBreak/>
        <w:t>Цели и задачи учебной дисциплины - требования к результатам освоения учебной дисциплины:</w:t>
      </w:r>
      <w:bookmarkEnd w:id="5"/>
    </w:p>
    <w:p w:rsidR="00FE7B97" w:rsidRDefault="00125AFF">
      <w:pPr>
        <w:pStyle w:val="20"/>
        <w:shd w:val="clear" w:color="auto" w:fill="auto"/>
        <w:spacing w:line="326" w:lineRule="exact"/>
        <w:ind w:right="1840" w:firstLine="0"/>
      </w:pPr>
      <w:r>
        <w:t xml:space="preserve">В результате освоения учебной дисциплины обучающийся должен </w:t>
      </w:r>
      <w:r>
        <w:rPr>
          <w:rStyle w:val="22"/>
        </w:rPr>
        <w:t>уметь: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line="326" w:lineRule="exact"/>
        <w:ind w:left="380" w:right="220"/>
        <w:jc w:val="both"/>
      </w:pPr>
      <w:r>
        <w:t>ориентироваться в современной экономической, политической и культурной ситуации в России и мире;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after="337" w:line="326" w:lineRule="exact"/>
        <w:ind w:left="380" w:right="220"/>
        <w:jc w:val="both"/>
      </w:pPr>
      <w:r>
        <w:t>выявлять взаимосвязь отечественных, региональных, мировых социально</w:t>
      </w:r>
      <w:r>
        <w:softHyphen/>
        <w:t>экономических, политических и культурных проблем;</w:t>
      </w:r>
    </w:p>
    <w:p w:rsidR="00FE7B97" w:rsidRDefault="00125AFF">
      <w:pPr>
        <w:pStyle w:val="20"/>
        <w:shd w:val="clear" w:color="auto" w:fill="auto"/>
        <w:spacing w:line="280" w:lineRule="exact"/>
        <w:ind w:firstLine="0"/>
        <w:jc w:val="both"/>
      </w:pPr>
      <w:r>
        <w:t>В результате освоения учебной дисциплины обучающийся должен</w:t>
      </w:r>
    </w:p>
    <w:p w:rsidR="00FE7B97" w:rsidRDefault="00125AFF">
      <w:pPr>
        <w:pStyle w:val="10"/>
        <w:keepNext/>
        <w:keepLines/>
        <w:shd w:val="clear" w:color="auto" w:fill="auto"/>
        <w:spacing w:before="0" w:after="0" w:line="326" w:lineRule="exact"/>
        <w:ind w:firstLine="0"/>
        <w:jc w:val="both"/>
      </w:pPr>
      <w:bookmarkStart w:id="6" w:name="bookmark5"/>
      <w:r>
        <w:t>знать:</w:t>
      </w:r>
      <w:bookmarkEnd w:id="6"/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line="326" w:lineRule="exact"/>
        <w:ind w:left="380" w:right="220"/>
        <w:jc w:val="both"/>
      </w:pPr>
      <w:r>
        <w:t>основные направления развития ключевых регионов мира на рубеже веков (XX и XXI вв.);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line="326" w:lineRule="exact"/>
        <w:ind w:left="380" w:right="220"/>
        <w:jc w:val="both"/>
      </w:pPr>
      <w:r>
        <w:t>сущность и причины локальных, региональных, межгосударственных конфликтов в конце XX -начале XXI в.;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line="326" w:lineRule="exact"/>
        <w:ind w:left="380" w:right="220"/>
        <w:jc w:val="both"/>
      </w:pPr>
      <w: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line="326" w:lineRule="exact"/>
        <w:ind w:left="380" w:right="220"/>
        <w:jc w:val="both"/>
      </w:pPr>
      <w:r>
        <w:t>назначение ООН, НАТО, ЕС и других организаций и основные направления их деятельности;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377"/>
        </w:tabs>
        <w:spacing w:after="304" w:line="326" w:lineRule="exact"/>
        <w:ind w:left="380" w:right="220"/>
        <w:jc w:val="both"/>
      </w:pPr>
      <w:r>
        <w:t>содержание и назначение важнейших правовых и законодательных актов мирового и регионального значения</w:t>
      </w:r>
    </w:p>
    <w:p w:rsidR="00FE7B97" w:rsidRDefault="00125AFF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629"/>
        </w:tabs>
        <w:spacing w:before="0" w:after="0" w:line="322" w:lineRule="exact"/>
        <w:ind w:right="220" w:firstLine="0"/>
        <w:jc w:val="both"/>
      </w:pPr>
      <w:bookmarkStart w:id="7" w:name="bookmark6"/>
      <w:r>
        <w:t>Рекомендуемое количество часов на освоение программы учебной дисциплины:</w:t>
      </w:r>
      <w:bookmarkEnd w:id="7"/>
    </w:p>
    <w:p w:rsidR="00FE7B97" w:rsidRDefault="005C27C4">
      <w:pPr>
        <w:pStyle w:val="20"/>
        <w:shd w:val="clear" w:color="auto" w:fill="auto"/>
        <w:spacing w:after="47" w:line="280" w:lineRule="exact"/>
        <w:ind w:firstLine="0"/>
        <w:jc w:val="both"/>
      </w:pPr>
      <w:r>
        <w:rPr>
          <w:rStyle w:val="22"/>
        </w:rPr>
        <w:t>Объём образовательной программы -</w:t>
      </w:r>
      <w:r w:rsidR="00A16C3D">
        <w:rPr>
          <w:rStyle w:val="22"/>
        </w:rPr>
        <w:t>5</w:t>
      </w:r>
      <w:r w:rsidR="00E0184B">
        <w:rPr>
          <w:rStyle w:val="22"/>
        </w:rPr>
        <w:t>6</w:t>
      </w:r>
      <w:r w:rsidR="00125AFF">
        <w:rPr>
          <w:rStyle w:val="22"/>
        </w:rPr>
        <w:t xml:space="preserve"> </w:t>
      </w:r>
      <w:r w:rsidR="00125AFF">
        <w:t>часов, в том числе:</w:t>
      </w:r>
    </w:p>
    <w:p w:rsidR="00FE7B97" w:rsidRDefault="005C27C4">
      <w:pPr>
        <w:pStyle w:val="20"/>
        <w:shd w:val="clear" w:color="auto" w:fill="auto"/>
        <w:spacing w:line="643" w:lineRule="exact"/>
        <w:ind w:firstLine="0"/>
        <w:sectPr w:rsidR="00FE7B97">
          <w:pgSz w:w="11900" w:h="16840"/>
          <w:pgMar w:top="1109" w:right="640" w:bottom="1109" w:left="1386" w:header="0" w:footer="3" w:gutter="0"/>
          <w:cols w:space="720"/>
          <w:noEndnote/>
          <w:docGrid w:linePitch="360"/>
        </w:sectPr>
      </w:pPr>
      <w:r>
        <w:rPr>
          <w:rStyle w:val="22"/>
        </w:rPr>
        <w:t>Работа с преподавателем -</w:t>
      </w:r>
      <w:r w:rsidR="00E0184B">
        <w:rPr>
          <w:rStyle w:val="22"/>
        </w:rPr>
        <w:t>48</w:t>
      </w:r>
      <w:r w:rsidR="00125AFF">
        <w:rPr>
          <w:rStyle w:val="22"/>
        </w:rPr>
        <w:t xml:space="preserve"> </w:t>
      </w:r>
      <w:r w:rsidR="00125AFF">
        <w:t>час</w:t>
      </w:r>
      <w:r w:rsidR="00E0184B">
        <w:t>ов</w:t>
      </w:r>
      <w:r>
        <w:t>, самостоятельная работа -8 часов</w:t>
      </w:r>
      <w:r w:rsidR="00125AFF">
        <w:t xml:space="preserve">; </w:t>
      </w:r>
    </w:p>
    <w:p w:rsidR="00FE7B97" w:rsidRDefault="00125AFF">
      <w:pPr>
        <w:pStyle w:val="a8"/>
        <w:framePr w:w="9725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97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4"/>
      </w:tblGrid>
      <w:tr w:rsidR="00FE7B97" w:rsidTr="00A16C3D">
        <w:trPr>
          <w:trHeight w:hRule="exact" w:val="672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after="120" w:line="280" w:lineRule="exact"/>
              <w:ind w:firstLine="0"/>
              <w:jc w:val="center"/>
            </w:pPr>
            <w:r>
              <w:rPr>
                <w:rStyle w:val="23"/>
              </w:rPr>
              <w:t>Объем</w:t>
            </w:r>
          </w:p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before="120" w:line="280" w:lineRule="exact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</w:tr>
      <w:tr w:rsidR="00FE7B97" w:rsidTr="00A16C3D">
        <w:trPr>
          <w:trHeight w:hRule="exact" w:val="33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A16C3D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5</w:t>
            </w:r>
            <w:r w:rsidR="005C27C4">
              <w:rPr>
                <w:rStyle w:val="23"/>
              </w:rPr>
              <w:t>6</w:t>
            </w:r>
            <w:bookmarkStart w:id="8" w:name="_GoBack"/>
            <w:bookmarkEnd w:id="8"/>
          </w:p>
        </w:tc>
      </w:tr>
      <w:tr w:rsidR="00FE7B97" w:rsidTr="00A16C3D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E0184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48</w:t>
            </w:r>
          </w:p>
        </w:tc>
      </w:tr>
      <w:tr w:rsidR="00FE7B97" w:rsidTr="00A16C3D">
        <w:trPr>
          <w:trHeight w:hRule="exact" w:val="34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A16C3D">
        <w:trPr>
          <w:trHeight w:hRule="exact" w:val="331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60" w:firstLine="0"/>
            </w:pPr>
            <w:r>
              <w:rPr>
                <w:rStyle w:val="24"/>
              </w:rPr>
              <w:t>лабораторные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E0184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3"/>
              </w:rPr>
              <w:t>24</w:t>
            </w:r>
          </w:p>
        </w:tc>
      </w:tr>
      <w:tr w:rsidR="00FE7B97" w:rsidTr="00A16C3D">
        <w:trPr>
          <w:trHeight w:hRule="exact" w:val="34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60" w:firstLine="0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E0184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4"/>
              </w:rPr>
              <w:t>18</w:t>
            </w:r>
          </w:p>
        </w:tc>
      </w:tr>
      <w:tr w:rsidR="00FE7B97" w:rsidTr="00A16C3D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60" w:firstLine="0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</w:tr>
      <w:tr w:rsidR="00E0184B" w:rsidTr="00A16C3D">
        <w:trPr>
          <w:trHeight w:hRule="exact" w:val="336"/>
          <w:jc w:val="center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0184B" w:rsidRDefault="00E0184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60" w:firstLine="0"/>
              <w:rPr>
                <w:rStyle w:val="24"/>
              </w:rPr>
            </w:pPr>
            <w:r>
              <w:rPr>
                <w:rStyle w:val="24"/>
              </w:rPr>
              <w:t>Самостоятельная работа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184B" w:rsidRDefault="00E0184B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  <w:rPr>
                <w:rStyle w:val="24"/>
              </w:rPr>
            </w:pPr>
            <w:r>
              <w:rPr>
                <w:rStyle w:val="24"/>
              </w:rPr>
              <w:t>8</w:t>
            </w:r>
          </w:p>
        </w:tc>
      </w:tr>
      <w:tr w:rsidR="00FE7B97" w:rsidTr="00A16C3D">
        <w:trPr>
          <w:trHeight w:hRule="exact" w:val="346"/>
          <w:jc w:val="center"/>
        </w:trPr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260" w:firstLine="0"/>
            </w:pPr>
            <w:r>
              <w:rPr>
                <w:rStyle w:val="24"/>
              </w:rPr>
              <w:t xml:space="preserve">Итоговая аттестация в форме </w:t>
            </w:r>
            <w:r w:rsidR="00E0184B">
              <w:rPr>
                <w:rStyle w:val="24"/>
                <w:b/>
                <w:bCs/>
              </w:rPr>
              <w:t>зачёта</w:t>
            </w:r>
          </w:p>
        </w:tc>
      </w:tr>
    </w:tbl>
    <w:p w:rsidR="00FE7B97" w:rsidRDefault="00FE7B97">
      <w:pPr>
        <w:framePr w:w="9725" w:wrap="notBeside" w:vAnchor="text" w:hAnchor="text" w:xAlign="center" w:y="1"/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  <w:sectPr w:rsidR="00FE7B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2365" w:right="880" w:bottom="2365" w:left="1296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155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494"/>
        <w:gridCol w:w="8026"/>
        <w:gridCol w:w="2280"/>
        <w:gridCol w:w="1690"/>
      </w:tblGrid>
      <w:tr w:rsidR="00FE7B97" w:rsidTr="00A16C3D">
        <w:trPr>
          <w:trHeight w:hRule="exact" w:val="475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lastRenderedPageBreak/>
              <w:t>Наименование разделов и тем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29pt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Объем часов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after="60" w:line="180" w:lineRule="exact"/>
              <w:ind w:firstLine="0"/>
              <w:jc w:val="center"/>
            </w:pPr>
            <w:r>
              <w:rPr>
                <w:rStyle w:val="29pt"/>
              </w:rPr>
              <w:t>Уровень</w:t>
            </w:r>
          </w:p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освоения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4</w:t>
            </w:r>
          </w:p>
        </w:tc>
      </w:tr>
      <w:tr w:rsidR="00FE7B97" w:rsidTr="00A16C3D">
        <w:trPr>
          <w:trHeight w:hRule="exact" w:val="931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pt"/>
              </w:rPr>
              <w:t>Раздел 1. Основные направления развития ключевых регионов мира на рубеже ХХ-ХХ1 вв.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A16C3D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18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A16C3D">
        <w:trPr>
          <w:trHeight w:hRule="exact" w:val="307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pt"/>
              </w:rPr>
              <w:t>Тема 1.1. Постсоветское пространство в 90-е гг. XX века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4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8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Распад СССР и формирование ближнего зарубежья России.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379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8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Формирование содружества независимых государств.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59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1.2. Борьба ведущих государств за мировое лидерство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A16C3D">
        <w:trPr>
          <w:trHeight w:hRule="exact" w:val="394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4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Внешнеэкономическая деятельность США.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394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4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Россия и ее внешняя политика биполярного мира.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47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40" w:firstLine="0"/>
            </w:pPr>
            <w:r>
              <w:rPr>
                <w:rStyle w:val="29pt"/>
              </w:rPr>
              <w:t>3.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Деятельности «Большой восьмерки» по созданию равных условий для ведущих стран мира на рубеже ХХ-ХХ1 вв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1.3. Международные отношения в конце ХХ-ХХ1 вв.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6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Проблемы разоружения в конце ХХ-ХХ1 вв.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581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6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Участие международных организаций по вопросам глобальной безопасности.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37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60" w:firstLine="0"/>
            </w:pPr>
            <w:r>
              <w:rPr>
                <w:rStyle w:val="29pt"/>
              </w:rPr>
              <w:t>3.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Международных доктрин об устройстве мира. Место и роль России в этих проектах».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11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Контрольная работа по разделу 1. Основные направления развития ключевых регионов мира на рубеже ХХ-ХХ1 вв.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2</w:t>
            </w:r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931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pt"/>
              </w:rPr>
              <w:t>Раздел 2. Сущность и причины международных конфликтов в конце XX начале XXI вв.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A16C3D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16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2.1. Региональные конфликты с глобальными последствиями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6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619"/>
          <w:jc w:val="center"/>
        </w:trPr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Балканский кризис конца XX века.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</w:tbl>
    <w:p w:rsidR="00FE7B97" w:rsidRDefault="00FE7B97">
      <w:pPr>
        <w:framePr w:w="15538" w:wrap="notBeside" w:vAnchor="text" w:hAnchor="text" w:xAlign="center" w:y="1"/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  <w:sectPr w:rsidR="00FE7B97">
          <w:pgSz w:w="16840" w:h="11900" w:orient="landscape"/>
          <w:pgMar w:top="1381" w:right="1023" w:bottom="1337" w:left="279" w:header="0" w:footer="3" w:gutter="0"/>
          <w:cols w:space="720"/>
          <w:noEndnote/>
          <w:docGrid w:linePitch="360"/>
        </w:sectPr>
      </w:pPr>
    </w:p>
    <w:tbl>
      <w:tblPr>
        <w:tblOverlap w:val="never"/>
        <w:tblW w:w="155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494"/>
        <w:gridCol w:w="8026"/>
        <w:gridCol w:w="2280"/>
        <w:gridCol w:w="1690"/>
      </w:tblGrid>
      <w:tr w:rsidR="00FE7B97" w:rsidTr="00A16C3D">
        <w:trPr>
          <w:trHeight w:hRule="exact" w:val="658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8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both"/>
            </w:pPr>
            <w:r>
              <w:rPr>
                <w:rStyle w:val="29pt"/>
              </w:rPr>
              <w:t>Военные действия в Афганистане в 90-х гг. XX века.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A16C3D">
        <w:trPr>
          <w:trHeight w:hRule="exact" w:val="485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180" w:firstLine="0"/>
            </w:pPr>
            <w:r>
              <w:rPr>
                <w:rStyle w:val="29pt"/>
              </w:rPr>
              <w:t>3.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pt"/>
              </w:rPr>
              <w:t xml:space="preserve">Международные конфликты на Северном Кавказе в конце </w:t>
            </w:r>
            <w:r>
              <w:rPr>
                <w:rStyle w:val="29pt"/>
                <w:lang w:val="en-US" w:eastAsia="en-US" w:bidi="en-US"/>
              </w:rPr>
              <w:t>XX</w:t>
            </w:r>
            <w:r w:rsidRPr="00645AF0">
              <w:rPr>
                <w:rStyle w:val="29pt"/>
                <w:lang w:eastAsia="en-US" w:bidi="en-US"/>
              </w:rPr>
              <w:t xml:space="preserve"> </w:t>
            </w:r>
            <w:r>
              <w:rPr>
                <w:rStyle w:val="29pt"/>
              </w:rPr>
              <w:t xml:space="preserve">- начале </w:t>
            </w:r>
            <w:r>
              <w:rPr>
                <w:rStyle w:val="29pt"/>
                <w:lang w:val="en-US" w:eastAsia="en-US" w:bidi="en-US"/>
              </w:rPr>
              <w:t>XXI</w:t>
            </w:r>
            <w:r w:rsidRPr="00645AF0">
              <w:rPr>
                <w:rStyle w:val="29pt"/>
                <w:lang w:eastAsia="en-US" w:bidi="en-US"/>
              </w:rPr>
              <w:t xml:space="preserve"> </w:t>
            </w:r>
            <w:r>
              <w:rPr>
                <w:rStyle w:val="29pt"/>
              </w:rPr>
              <w:t>вв. и их последствий».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2.2.Зоны конфликтов в современном мире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both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4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379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both"/>
            </w:pPr>
            <w:r>
              <w:rPr>
                <w:rStyle w:val="29pt"/>
              </w:rPr>
              <w:t>Развитие североафриканского и ближневосточного конфликта.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47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both"/>
            </w:pPr>
            <w:r>
              <w:rPr>
                <w:rStyle w:val="29pt"/>
              </w:rPr>
              <w:t>Проблемы самоопределения государств латинской Америки.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2.3. Современные угрозы международной безопасности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4</w:t>
            </w:r>
          </w:p>
        </w:tc>
        <w:tc>
          <w:tcPr>
            <w:tcW w:w="16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466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Распространение религиозно-экстремистских течений и радикальных политических движений.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Международный терроризм - угроза человечеству.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11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Контрольная работа по разделу 2. Сущность и причины международных конфликтов в конце XX - начале XXI вв.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2</w:t>
            </w:r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47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Раздел 3. Россия и мир в конце XX - начале XXI вв.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1</w:t>
            </w:r>
            <w:r w:rsidR="00A16C3D">
              <w:rPr>
                <w:rStyle w:val="29pt"/>
              </w:rPr>
              <w:t>2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269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Тема 3.1. Россия и мировые</w:t>
            </w:r>
          </w:p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интеграционные</w:t>
            </w:r>
          </w:p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процессы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both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749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Формирование единого образовательного и культурного пространства в Европе и отдельных регионах мира.</w:t>
            </w:r>
          </w:p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Участие России в этом процессе.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355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pt"/>
              </w:rPr>
              <w:t>Тема 3.2. Развитие культуры в России.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4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pt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A16C3D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80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47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pt"/>
              </w:rPr>
              <w:t>Тенденции сохранения национальных, религиозных, культурных традиций и «свобода совести</w:t>
            </w:r>
            <w:r>
              <w:rPr>
                <w:rStyle w:val="28pt"/>
              </w:rPr>
              <w:t>»</w:t>
            </w:r>
            <w:r>
              <w:rPr>
                <w:rStyle w:val="29pt"/>
              </w:rPr>
              <w:t xml:space="preserve"> в России</w:t>
            </w:r>
            <w:r>
              <w:rPr>
                <w:rStyle w:val="28pt"/>
              </w:rPr>
              <w:t>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A16C3D">
        <w:trPr>
          <w:trHeight w:hRule="exact" w:val="250"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Тема3.3. Перспективы</w:t>
            </w:r>
          </w:p>
        </w:tc>
        <w:tc>
          <w:tcPr>
            <w:tcW w:w="8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Содержание учебного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1pt"/>
              </w:rPr>
              <w:t>4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</w:tbl>
    <w:p w:rsidR="00FE7B97" w:rsidRDefault="00FE7B97">
      <w:pPr>
        <w:framePr w:w="15538" w:wrap="notBeside" w:vAnchor="text" w:hAnchor="text" w:xAlign="center" w:y="1"/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  <w:sectPr w:rsidR="00FE7B97">
          <w:pgSz w:w="16840" w:h="11900" w:orient="landscape"/>
          <w:pgMar w:top="481" w:right="1023" w:bottom="939" w:left="279" w:header="0" w:footer="3" w:gutter="0"/>
          <w:cols w:space="720"/>
          <w:noEndnote/>
          <w:docGrid w:linePitch="360"/>
        </w:sectPr>
      </w:pPr>
    </w:p>
    <w:tbl>
      <w:tblPr>
        <w:tblOverlap w:val="never"/>
        <w:tblW w:w="155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8"/>
        <w:gridCol w:w="499"/>
        <w:gridCol w:w="8021"/>
        <w:gridCol w:w="2280"/>
        <w:gridCol w:w="1690"/>
      </w:tblGrid>
      <w:tr w:rsidR="00FE7B97" w:rsidTr="00D06404">
        <w:trPr>
          <w:trHeight w:hRule="exact" w:val="475"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pt"/>
              </w:rPr>
              <w:lastRenderedPageBreak/>
              <w:t>развития РФ в современном мире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1.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Перспективные направления и основные проблемы развития РФ на современном этапе.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D06404">
        <w:trPr>
          <w:trHeight w:hRule="exact" w:val="25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left="200" w:firstLine="0"/>
            </w:pPr>
            <w:r>
              <w:rPr>
                <w:rStyle w:val="29pt"/>
              </w:rPr>
              <w:t>2.</w:t>
            </w:r>
          </w:p>
        </w:tc>
        <w:tc>
          <w:tcPr>
            <w:tcW w:w="8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Инновационная деятельность - приоритетное направление в науке и экономике.</w:t>
            </w: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  <w:tr w:rsidR="00FE7B97" w:rsidTr="00D06404">
        <w:trPr>
          <w:trHeight w:hRule="exact" w:val="240"/>
          <w:jc w:val="center"/>
        </w:trPr>
        <w:tc>
          <w:tcPr>
            <w:tcW w:w="30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80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</w:tr>
      <w:tr w:rsidR="00FE7B97" w:rsidTr="00D06404">
        <w:trPr>
          <w:trHeight w:hRule="exact" w:val="470"/>
          <w:jc w:val="center"/>
        </w:trPr>
        <w:tc>
          <w:tcPr>
            <w:tcW w:w="11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</w:pPr>
            <w:r>
              <w:rPr>
                <w:rStyle w:val="29pt"/>
              </w:rPr>
              <w:t>Контрольная работа по разделу 3. Россия и мир в конце XX - начале XXI вв.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 w:rsidTr="00D06404">
        <w:trPr>
          <w:trHeight w:hRule="exact" w:val="408"/>
          <w:jc w:val="center"/>
        </w:trPr>
        <w:tc>
          <w:tcPr>
            <w:tcW w:w="1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right"/>
            </w:pPr>
            <w:r>
              <w:rPr>
                <w:rStyle w:val="29pt"/>
              </w:rPr>
              <w:t>Всего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7B97" w:rsidRDefault="00A16C3D">
            <w:pPr>
              <w:pStyle w:val="20"/>
              <w:framePr w:w="15538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</w:pPr>
            <w:r>
              <w:rPr>
                <w:rStyle w:val="29pt"/>
              </w:rPr>
              <w:t>5</w:t>
            </w:r>
            <w:r w:rsidR="00E0184B">
              <w:rPr>
                <w:rStyle w:val="29pt"/>
              </w:rPr>
              <w:t>6</w:t>
            </w: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15538" w:wrap="notBeside" w:vAnchor="text" w:hAnchor="text" w:xAlign="center" w:y="1"/>
            </w:pPr>
          </w:p>
        </w:tc>
      </w:tr>
    </w:tbl>
    <w:p w:rsidR="00FE7B97" w:rsidRDefault="00FE7B97">
      <w:pPr>
        <w:framePr w:w="15538" w:wrap="notBeside" w:vAnchor="text" w:hAnchor="text" w:xAlign="center" w:y="1"/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  <w:sectPr w:rsidR="00FE7B97">
          <w:headerReference w:type="even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40" w:h="11900" w:orient="landscape"/>
          <w:pgMar w:top="481" w:right="1023" w:bottom="939" w:left="279" w:header="0" w:footer="3" w:gutter="0"/>
          <w:cols w:space="720"/>
          <w:noEndnote/>
          <w:titlePg/>
          <w:docGrid w:linePitch="360"/>
        </w:sectPr>
      </w:pPr>
    </w:p>
    <w:p w:rsidR="00FE7B97" w:rsidRDefault="00125AFF">
      <w:pPr>
        <w:pStyle w:val="10"/>
        <w:keepNext/>
        <w:keepLines/>
        <w:shd w:val="clear" w:color="auto" w:fill="auto"/>
        <w:spacing w:before="0" w:after="239" w:line="280" w:lineRule="exact"/>
        <w:ind w:left="1160" w:firstLine="0"/>
        <w:jc w:val="left"/>
      </w:pPr>
      <w:bookmarkStart w:id="9" w:name="bookmark7"/>
      <w:r>
        <w:lastRenderedPageBreak/>
        <w:t>3. УСЛОВИЯ РЕАЛИЗАЦИИ УЧЕБНОЙ ДИСЦИПЛИНЫ</w:t>
      </w:r>
      <w:bookmarkEnd w:id="9"/>
    </w:p>
    <w:p w:rsidR="00FE7B97" w:rsidRDefault="00125AFF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195"/>
        </w:tabs>
        <w:spacing w:before="0" w:after="0" w:line="322" w:lineRule="exact"/>
        <w:ind w:firstLine="520"/>
        <w:jc w:val="left"/>
      </w:pPr>
      <w:bookmarkStart w:id="10" w:name="bookmark8"/>
      <w:r>
        <w:t>Требования к минимальному материально-техническому обеспечению</w:t>
      </w:r>
      <w:bookmarkEnd w:id="10"/>
    </w:p>
    <w:p w:rsidR="00FE7B97" w:rsidRDefault="00125AFF">
      <w:pPr>
        <w:pStyle w:val="20"/>
        <w:shd w:val="clear" w:color="auto" w:fill="auto"/>
        <w:ind w:firstLine="0"/>
        <w:jc w:val="both"/>
      </w:pPr>
      <w:r>
        <w:t>Реализация учебной дисциплины «История» требует наличия учебного кабинета.</w:t>
      </w:r>
    </w:p>
    <w:p w:rsidR="00FE7B97" w:rsidRDefault="00125AFF">
      <w:pPr>
        <w:pStyle w:val="20"/>
        <w:shd w:val="clear" w:color="auto" w:fill="auto"/>
        <w:ind w:firstLine="0"/>
        <w:jc w:val="both"/>
      </w:pPr>
      <w:r>
        <w:t>Оборудование учебной аудитории: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792"/>
        </w:tabs>
        <w:ind w:left="520" w:firstLine="0"/>
        <w:jc w:val="both"/>
      </w:pPr>
      <w:r>
        <w:t>посадочные места по количеству обучающихся;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792"/>
        </w:tabs>
        <w:ind w:left="520" w:firstLine="0"/>
        <w:jc w:val="both"/>
      </w:pPr>
      <w:r>
        <w:t>рабочее место преподавателя;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792"/>
        </w:tabs>
        <w:ind w:left="520" w:firstLine="0"/>
        <w:jc w:val="both"/>
      </w:pPr>
      <w:r>
        <w:t>комплекты учебно-наглядных пособий по разделам дисциплины;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762"/>
        </w:tabs>
        <w:ind w:firstLine="520"/>
      </w:pPr>
      <w:r>
        <w:t>учебно-методический комплекс «История», рабочая программа, календарно-тематический план;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792"/>
        </w:tabs>
        <w:ind w:left="520" w:firstLine="0"/>
        <w:jc w:val="both"/>
      </w:pPr>
      <w:r>
        <w:t>библиотечный фонд;</w:t>
      </w:r>
    </w:p>
    <w:p w:rsidR="00FE7B97" w:rsidRDefault="00125AFF">
      <w:pPr>
        <w:pStyle w:val="20"/>
        <w:shd w:val="clear" w:color="auto" w:fill="auto"/>
        <w:ind w:firstLine="0"/>
        <w:jc w:val="both"/>
      </w:pPr>
      <w:r>
        <w:t>Технические средства обучения: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932"/>
        </w:tabs>
        <w:ind w:left="660" w:firstLine="0"/>
        <w:jc w:val="both"/>
      </w:pPr>
      <w:r>
        <w:t>компьютер с лицензионным программным обеспечением;</w:t>
      </w:r>
    </w:p>
    <w:p w:rsidR="00FE7B97" w:rsidRDefault="00125AFF">
      <w:pPr>
        <w:pStyle w:val="20"/>
        <w:numPr>
          <w:ilvl w:val="0"/>
          <w:numId w:val="5"/>
        </w:numPr>
        <w:shd w:val="clear" w:color="auto" w:fill="auto"/>
        <w:tabs>
          <w:tab w:val="left" w:pos="932"/>
        </w:tabs>
        <w:spacing w:after="333"/>
        <w:ind w:left="660" w:firstLine="0"/>
        <w:jc w:val="both"/>
      </w:pPr>
      <w:r>
        <w:t>мультимедиа проектор.</w:t>
      </w:r>
    </w:p>
    <w:p w:rsidR="00FE7B97" w:rsidRDefault="00125AFF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598"/>
        </w:tabs>
        <w:spacing w:before="0" w:after="59" w:line="280" w:lineRule="exact"/>
        <w:ind w:firstLine="0"/>
        <w:jc w:val="both"/>
      </w:pPr>
      <w:bookmarkStart w:id="11" w:name="bookmark9"/>
      <w:r>
        <w:t>Информационное обеспечение обучения</w:t>
      </w:r>
      <w:bookmarkEnd w:id="11"/>
    </w:p>
    <w:p w:rsidR="00FE7B97" w:rsidRDefault="00125AFF">
      <w:pPr>
        <w:pStyle w:val="60"/>
        <w:shd w:val="clear" w:color="auto" w:fill="auto"/>
        <w:ind w:firstLine="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FE7B97" w:rsidRDefault="00125AFF">
      <w:pPr>
        <w:pStyle w:val="10"/>
        <w:keepNext/>
        <w:keepLines/>
        <w:shd w:val="clear" w:color="auto" w:fill="auto"/>
        <w:spacing w:before="0" w:after="0" w:line="322" w:lineRule="exact"/>
        <w:ind w:left="20" w:firstLine="0"/>
      </w:pPr>
      <w:bookmarkStart w:id="12" w:name="bookmark10"/>
      <w:r>
        <w:t>Основные источники</w:t>
      </w:r>
      <w:bookmarkEnd w:id="12"/>
    </w:p>
    <w:p w:rsidR="00FE7B97" w:rsidRDefault="00125AFF">
      <w:pPr>
        <w:pStyle w:val="20"/>
        <w:shd w:val="clear" w:color="auto" w:fill="auto"/>
        <w:ind w:left="20" w:firstLine="0"/>
        <w:jc w:val="center"/>
      </w:pPr>
      <w:r>
        <w:t>Для преподавателей</w:t>
      </w:r>
    </w:p>
    <w:p w:rsidR="00FE7B97" w:rsidRDefault="00125AFF">
      <w:pPr>
        <w:pStyle w:val="20"/>
        <w:numPr>
          <w:ilvl w:val="0"/>
          <w:numId w:val="7"/>
        </w:numPr>
        <w:shd w:val="clear" w:color="auto" w:fill="auto"/>
        <w:tabs>
          <w:tab w:val="left" w:pos="378"/>
        </w:tabs>
        <w:ind w:firstLine="0"/>
        <w:jc w:val="both"/>
      </w:pPr>
      <w:r>
        <w:t>Бард А. Новая правящая элита и жизнь после капитализма. - М., Наука, 2011.</w:t>
      </w:r>
    </w:p>
    <w:p w:rsidR="00FE7B97" w:rsidRDefault="00125AFF">
      <w:pPr>
        <w:pStyle w:val="20"/>
        <w:numPr>
          <w:ilvl w:val="0"/>
          <w:numId w:val="7"/>
        </w:numPr>
        <w:shd w:val="clear" w:color="auto" w:fill="auto"/>
        <w:tabs>
          <w:tab w:val="left" w:pos="382"/>
        </w:tabs>
        <w:ind w:firstLine="0"/>
        <w:jc w:val="both"/>
      </w:pPr>
      <w:r>
        <w:t>Г айдар Е.Т. Долгое время. Россия в мире: очерки экономической истории. - М., Дело, 2012.</w:t>
      </w:r>
    </w:p>
    <w:p w:rsidR="00FE7B97" w:rsidRDefault="00125AFF">
      <w:pPr>
        <w:pStyle w:val="20"/>
        <w:numPr>
          <w:ilvl w:val="0"/>
          <w:numId w:val="7"/>
        </w:numPr>
        <w:shd w:val="clear" w:color="auto" w:fill="auto"/>
        <w:tabs>
          <w:tab w:val="left" w:pos="378"/>
        </w:tabs>
        <w:ind w:firstLine="0"/>
        <w:jc w:val="both"/>
      </w:pPr>
      <w:r>
        <w:t>Ильин И.В. Почему мы верим в Россию. - М., РФК, 2012.</w:t>
      </w:r>
    </w:p>
    <w:p w:rsidR="00FE7B97" w:rsidRDefault="00125AFF">
      <w:pPr>
        <w:pStyle w:val="20"/>
        <w:numPr>
          <w:ilvl w:val="0"/>
          <w:numId w:val="7"/>
        </w:numPr>
        <w:shd w:val="clear" w:color="auto" w:fill="auto"/>
        <w:tabs>
          <w:tab w:val="left" w:pos="378"/>
        </w:tabs>
        <w:spacing w:after="300"/>
        <w:ind w:firstLine="0"/>
        <w:jc w:val="both"/>
      </w:pPr>
      <w:r>
        <w:t>Сидорина Т.И. Национализм. Теории и политическая история. - М., Наука, 2013.</w:t>
      </w:r>
    </w:p>
    <w:p w:rsidR="00FE7B97" w:rsidRDefault="00125AFF">
      <w:pPr>
        <w:pStyle w:val="20"/>
        <w:shd w:val="clear" w:color="auto" w:fill="auto"/>
        <w:ind w:left="20" w:firstLine="0"/>
        <w:jc w:val="center"/>
      </w:pPr>
      <w:r>
        <w:t>Для студентов</w:t>
      </w:r>
    </w:p>
    <w:p w:rsidR="00FE7B97" w:rsidRDefault="00125AFF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ind w:firstLine="0"/>
        <w:jc w:val="both"/>
      </w:pPr>
      <w:r>
        <w:t>Артемов В.В., Лубченков Ю.Н. История (для всех специальностей). - М., Академия, 2015.</w:t>
      </w:r>
    </w:p>
    <w:p w:rsidR="00FE7B97" w:rsidRDefault="00125AFF">
      <w:pPr>
        <w:pStyle w:val="20"/>
        <w:numPr>
          <w:ilvl w:val="0"/>
          <w:numId w:val="8"/>
        </w:numPr>
        <w:shd w:val="clear" w:color="auto" w:fill="auto"/>
        <w:tabs>
          <w:tab w:val="left" w:pos="378"/>
        </w:tabs>
        <w:ind w:firstLine="0"/>
        <w:jc w:val="both"/>
      </w:pPr>
      <w:r>
        <w:t>Геллнер Э. Нации и национализм. - М., Прогресс, 2011.</w:t>
      </w:r>
    </w:p>
    <w:p w:rsidR="00FE7B97" w:rsidRDefault="00125AFF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  <w:ind w:firstLine="0"/>
        <w:jc w:val="both"/>
      </w:pPr>
      <w:r>
        <w:t>Гидденс Э.Ускользающий мир. Как глобализация меняет нашу жизнь. - М., Весь Мир, 2012.</w:t>
      </w:r>
    </w:p>
    <w:p w:rsidR="00FE7B97" w:rsidRDefault="00125AFF">
      <w:pPr>
        <w:pStyle w:val="20"/>
        <w:numPr>
          <w:ilvl w:val="0"/>
          <w:numId w:val="8"/>
        </w:numPr>
        <w:shd w:val="clear" w:color="auto" w:fill="auto"/>
        <w:tabs>
          <w:tab w:val="left" w:pos="378"/>
        </w:tabs>
        <w:ind w:firstLine="0"/>
        <w:jc w:val="both"/>
      </w:pPr>
      <w:r>
        <w:t>Ильин И.В. О русском национализме. - М., РФК, 2011.</w:t>
      </w:r>
    </w:p>
    <w:p w:rsidR="00FE7B97" w:rsidRDefault="00125AFF">
      <w:pPr>
        <w:pStyle w:val="20"/>
        <w:numPr>
          <w:ilvl w:val="0"/>
          <w:numId w:val="8"/>
        </w:numPr>
        <w:shd w:val="clear" w:color="auto" w:fill="auto"/>
        <w:tabs>
          <w:tab w:val="left" w:pos="378"/>
        </w:tabs>
        <w:spacing w:after="300"/>
        <w:ind w:firstLine="0"/>
        <w:jc w:val="both"/>
      </w:pPr>
      <w:r>
        <w:t>Нарочницкая Н.А. Россия и русские в мировой истории. - М., Наука, 2014.</w:t>
      </w:r>
    </w:p>
    <w:p w:rsidR="00FE7B97" w:rsidRDefault="00125AFF">
      <w:pPr>
        <w:pStyle w:val="10"/>
        <w:keepNext/>
        <w:keepLines/>
        <w:shd w:val="clear" w:color="auto" w:fill="auto"/>
        <w:spacing w:before="0" w:after="0" w:line="322" w:lineRule="exact"/>
        <w:ind w:left="20" w:firstLine="0"/>
      </w:pPr>
      <w:bookmarkStart w:id="13" w:name="bookmark11"/>
      <w:r>
        <w:t>Дополнительные источники</w:t>
      </w:r>
      <w:bookmarkEnd w:id="13"/>
    </w:p>
    <w:p w:rsidR="00FE7B97" w:rsidRDefault="00125AFF">
      <w:pPr>
        <w:pStyle w:val="20"/>
        <w:shd w:val="clear" w:color="auto" w:fill="auto"/>
        <w:ind w:left="20" w:firstLine="0"/>
        <w:jc w:val="center"/>
      </w:pPr>
      <w:r>
        <w:t>Для преподавателей</w:t>
      </w:r>
    </w:p>
    <w:p w:rsidR="00FE7B97" w:rsidRDefault="00125AFF">
      <w:pPr>
        <w:pStyle w:val="20"/>
        <w:numPr>
          <w:ilvl w:val="0"/>
          <w:numId w:val="9"/>
        </w:numPr>
        <w:shd w:val="clear" w:color="auto" w:fill="auto"/>
        <w:tabs>
          <w:tab w:val="left" w:pos="349"/>
        </w:tabs>
        <w:ind w:firstLine="0"/>
        <w:jc w:val="both"/>
      </w:pPr>
      <w:r>
        <w:t>Тоффлер Э. Метаморфозы власти. - М., АСТ, 2011.</w:t>
      </w:r>
    </w:p>
    <w:p w:rsidR="00FE7B97" w:rsidRDefault="00125AFF">
      <w:pPr>
        <w:pStyle w:val="20"/>
        <w:numPr>
          <w:ilvl w:val="0"/>
          <w:numId w:val="9"/>
        </w:numPr>
        <w:shd w:val="clear" w:color="auto" w:fill="auto"/>
        <w:tabs>
          <w:tab w:val="left" w:pos="378"/>
        </w:tabs>
        <w:ind w:firstLine="0"/>
        <w:jc w:val="both"/>
      </w:pPr>
      <w:r>
        <w:t>Преподавание истории в школе: Научно-методический журнал. М., Наука, 2008-2013гг.</w:t>
      </w:r>
    </w:p>
    <w:p w:rsidR="00FE7B97" w:rsidRDefault="00125AFF">
      <w:pPr>
        <w:pStyle w:val="20"/>
        <w:shd w:val="clear" w:color="auto" w:fill="auto"/>
        <w:spacing w:after="300"/>
        <w:ind w:firstLine="0"/>
        <w:jc w:val="both"/>
      </w:pPr>
      <w:r>
        <w:lastRenderedPageBreak/>
        <w:t>3.Электронное учебное пособие. «Электронные карты». Энциклопедия Истории России.</w:t>
      </w:r>
    </w:p>
    <w:p w:rsidR="00FE7B97" w:rsidRDefault="00125AFF">
      <w:pPr>
        <w:pStyle w:val="20"/>
        <w:shd w:val="clear" w:color="auto" w:fill="auto"/>
        <w:ind w:firstLine="0"/>
        <w:jc w:val="center"/>
      </w:pPr>
      <w:r>
        <w:t>Для студентов</w:t>
      </w:r>
    </w:p>
    <w:p w:rsidR="00FE7B97" w:rsidRDefault="00125AFF">
      <w:pPr>
        <w:pStyle w:val="20"/>
        <w:numPr>
          <w:ilvl w:val="0"/>
          <w:numId w:val="10"/>
        </w:numPr>
        <w:shd w:val="clear" w:color="auto" w:fill="auto"/>
        <w:tabs>
          <w:tab w:val="left" w:pos="378"/>
        </w:tabs>
        <w:ind w:firstLine="0"/>
        <w:jc w:val="both"/>
      </w:pPr>
      <w:r>
        <w:t>Сурков В.Ю. Национализация будущего: параграфы про суверенную демократию. - М., Эксперт, 2013.</w:t>
      </w:r>
    </w:p>
    <w:p w:rsidR="00FE7B97" w:rsidRDefault="00125AFF">
      <w:pPr>
        <w:pStyle w:val="20"/>
        <w:numPr>
          <w:ilvl w:val="0"/>
          <w:numId w:val="10"/>
        </w:numPr>
        <w:shd w:val="clear" w:color="auto" w:fill="auto"/>
        <w:tabs>
          <w:tab w:val="left" w:pos="382"/>
        </w:tabs>
        <w:ind w:firstLine="0"/>
        <w:jc w:val="both"/>
      </w:pPr>
      <w:r>
        <w:t>Сурков В.Ю.Основные тенденции и перспективы развития современной России. - М., Эксперт , 2012.</w:t>
      </w:r>
    </w:p>
    <w:p w:rsidR="00FE7B97" w:rsidRDefault="00125AFF">
      <w:pPr>
        <w:pStyle w:val="20"/>
        <w:numPr>
          <w:ilvl w:val="0"/>
          <w:numId w:val="10"/>
        </w:numPr>
        <w:shd w:val="clear" w:color="auto" w:fill="auto"/>
        <w:tabs>
          <w:tab w:val="left" w:pos="378"/>
        </w:tabs>
        <w:ind w:firstLine="0"/>
        <w:jc w:val="both"/>
      </w:pPr>
      <w:r>
        <w:t>Тишков В.А. Кризис понимания России. - М., Эксперт, 2011.</w:t>
      </w:r>
    </w:p>
    <w:p w:rsidR="00FE7B97" w:rsidRDefault="00125AFF">
      <w:pPr>
        <w:pStyle w:val="20"/>
        <w:numPr>
          <w:ilvl w:val="0"/>
          <w:numId w:val="10"/>
        </w:numPr>
        <w:shd w:val="clear" w:color="auto" w:fill="auto"/>
        <w:tabs>
          <w:tab w:val="left" w:pos="378"/>
        </w:tabs>
        <w:spacing w:after="333"/>
        <w:ind w:firstLine="0"/>
        <w:jc w:val="both"/>
      </w:pPr>
      <w:r>
        <w:t>Тойнби А. Постижение истории. - М., Прогресс, 2012.</w:t>
      </w:r>
    </w:p>
    <w:p w:rsidR="00FE7B97" w:rsidRDefault="00125AFF">
      <w:pPr>
        <w:pStyle w:val="10"/>
        <w:keepNext/>
        <w:keepLines/>
        <w:shd w:val="clear" w:color="auto" w:fill="auto"/>
        <w:spacing w:before="0" w:after="309" w:line="280" w:lineRule="exact"/>
        <w:ind w:firstLine="0"/>
      </w:pPr>
      <w:bookmarkStart w:id="14" w:name="bookmark12"/>
      <w:r>
        <w:t>Интернет-ресурсы</w:t>
      </w:r>
      <w:bookmarkEnd w:id="14"/>
    </w:p>
    <w:p w:rsidR="00FE7B97" w:rsidRDefault="005C27C4">
      <w:pPr>
        <w:pStyle w:val="20"/>
        <w:numPr>
          <w:ilvl w:val="0"/>
          <w:numId w:val="11"/>
        </w:numPr>
        <w:shd w:val="clear" w:color="auto" w:fill="auto"/>
        <w:tabs>
          <w:tab w:val="left" w:pos="349"/>
        </w:tabs>
        <w:ind w:firstLine="0"/>
        <w:jc w:val="both"/>
      </w:pPr>
      <w:hyperlink r:id="rId27" w:history="1">
        <w:r w:rsidR="00125AFF">
          <w:rPr>
            <w:rStyle w:val="a3"/>
            <w:lang w:val="en-US" w:eastAsia="en-US" w:bidi="en-US"/>
          </w:rPr>
          <w:t>http://school-collection.edu.ru</w:t>
        </w:r>
      </w:hyperlink>
    </w:p>
    <w:p w:rsidR="00FE7B97" w:rsidRDefault="005C27C4">
      <w:pPr>
        <w:pStyle w:val="20"/>
        <w:numPr>
          <w:ilvl w:val="0"/>
          <w:numId w:val="11"/>
        </w:numPr>
        <w:shd w:val="clear" w:color="auto" w:fill="auto"/>
        <w:tabs>
          <w:tab w:val="left" w:pos="378"/>
        </w:tabs>
        <w:ind w:firstLine="0"/>
        <w:jc w:val="both"/>
      </w:pPr>
      <w:hyperlink r:id="rId28" w:history="1">
        <w:r w:rsidR="00125AFF">
          <w:rPr>
            <w:rStyle w:val="a3"/>
            <w:lang w:val="en-US" w:eastAsia="en-US" w:bidi="en-US"/>
          </w:rPr>
          <w:t>http://www.bibliotekar.ru</w:t>
        </w:r>
      </w:hyperlink>
    </w:p>
    <w:p w:rsidR="00FE7B97" w:rsidRDefault="005C27C4">
      <w:pPr>
        <w:pStyle w:val="20"/>
        <w:numPr>
          <w:ilvl w:val="0"/>
          <w:numId w:val="11"/>
        </w:numPr>
        <w:shd w:val="clear" w:color="auto" w:fill="auto"/>
        <w:tabs>
          <w:tab w:val="left" w:pos="378"/>
        </w:tabs>
        <w:ind w:firstLine="0"/>
        <w:jc w:val="both"/>
        <w:sectPr w:rsidR="00FE7B97">
          <w:pgSz w:w="11900" w:h="16840"/>
          <w:pgMar w:top="1109" w:right="816" w:bottom="1306" w:left="1667" w:header="0" w:footer="3" w:gutter="0"/>
          <w:cols w:space="720"/>
          <w:noEndnote/>
          <w:docGrid w:linePitch="360"/>
        </w:sectPr>
      </w:pPr>
      <w:hyperlink r:id="rId29" w:history="1">
        <w:r w:rsidR="00125AFF">
          <w:rPr>
            <w:rStyle w:val="a3"/>
            <w:lang w:val="en-US" w:eastAsia="en-US" w:bidi="en-US"/>
          </w:rPr>
          <w:t>http://iriran.ru</w:t>
        </w:r>
      </w:hyperlink>
    </w:p>
    <w:p w:rsidR="00FE7B97" w:rsidRDefault="00125AFF">
      <w:pPr>
        <w:pStyle w:val="10"/>
        <w:keepNext/>
        <w:keepLines/>
        <w:numPr>
          <w:ilvl w:val="0"/>
          <w:numId w:val="11"/>
        </w:numPr>
        <w:shd w:val="clear" w:color="auto" w:fill="auto"/>
        <w:tabs>
          <w:tab w:val="left" w:pos="1915"/>
        </w:tabs>
        <w:spacing w:before="0" w:after="304" w:line="326" w:lineRule="exact"/>
        <w:ind w:left="3040"/>
        <w:jc w:val="left"/>
      </w:pPr>
      <w:bookmarkStart w:id="15" w:name="bookmark13"/>
      <w:r>
        <w:lastRenderedPageBreak/>
        <w:t>КОНТРОЛЬ И ОЦЕНКА РЕЗУЛЬТАТОВ ОСВОЕНИЯ УЧЕБНОЙ ДИСЦИПЛИНЫ</w:t>
      </w:r>
      <w:bookmarkEnd w:id="15"/>
    </w:p>
    <w:p w:rsidR="00FE7B97" w:rsidRDefault="00125AFF">
      <w:pPr>
        <w:pStyle w:val="20"/>
        <w:shd w:val="clear" w:color="auto" w:fill="auto"/>
        <w:ind w:right="160" w:firstLine="0"/>
        <w:jc w:val="both"/>
      </w:pPr>
      <w:r>
        <w:rPr>
          <w:rStyle w:val="22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8"/>
        <w:gridCol w:w="4426"/>
      </w:tblGrid>
      <w:tr w:rsidR="00FE7B97">
        <w:trPr>
          <w:trHeight w:hRule="exact" w:val="979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3"/>
              </w:rPr>
              <w:t>Результаты обучения (освоенные умения, усвоенные знания)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left="340" w:firstLine="0"/>
            </w:pPr>
            <w:r>
              <w:rPr>
                <w:rStyle w:val="23"/>
              </w:rPr>
              <w:t>Формы и методы контроля и оценки результатов обучения</w:t>
            </w:r>
          </w:p>
        </w:tc>
      </w:tr>
      <w:tr w:rsidR="00FE7B97">
        <w:trPr>
          <w:trHeight w:hRule="exact" w:val="331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FE7B97">
        <w:trPr>
          <w:trHeight w:hRule="exact" w:val="331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3"/>
              </w:rPr>
              <w:t>Уметь: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>
        <w:trPr>
          <w:trHeight w:hRule="exact" w:val="979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ориентироваться в современной экономической и культурной ситуации в России и мире;</w:t>
            </w:r>
          </w:p>
        </w:tc>
        <w:tc>
          <w:tcPr>
            <w:tcW w:w="4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Дифференцированный зачет, практические задания, контрольные работы.</w:t>
            </w:r>
          </w:p>
        </w:tc>
      </w:tr>
      <w:tr w:rsidR="00FE7B97">
        <w:trPr>
          <w:trHeight w:hRule="exact" w:val="1296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выявлять взаимосвязь отечественных, региональных, мировых социально - экономических, политических и культурных проблем;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  <w:tr w:rsidR="00FE7B97">
        <w:trPr>
          <w:trHeight w:hRule="exact" w:val="331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3"/>
              </w:rPr>
              <w:t>Знать: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7B97">
        <w:trPr>
          <w:trHeight w:hRule="exact" w:val="97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основные направления развития ключевых регионов мира на рубеже веков (20-21 вв.)</w:t>
            </w:r>
          </w:p>
        </w:tc>
        <w:tc>
          <w:tcPr>
            <w:tcW w:w="4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Дифференцированный зачет, практические задания, контрольные работы.</w:t>
            </w:r>
          </w:p>
        </w:tc>
      </w:tr>
      <w:tr w:rsidR="00FE7B97">
        <w:trPr>
          <w:trHeight w:hRule="exact" w:val="979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сущность и причины локальных, региональных, межгосударственных конфликтов в конце 20 - начале 21 вв.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  <w:tr w:rsidR="00FE7B97">
        <w:trPr>
          <w:trHeight w:hRule="exact" w:val="1296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основные процессы (интеграционные, миграционные и иные) политического и экономического развития ведущих государств и регионов мира;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  <w:tr w:rsidR="00FE7B97">
        <w:trPr>
          <w:trHeight w:hRule="exact" w:val="97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назначение ООН, НАТО, ЕС и других организаций и основные направления их деятельности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  <w:tr w:rsidR="00FE7B97">
        <w:trPr>
          <w:trHeight w:hRule="exact" w:val="1301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  <w:tr w:rsidR="00FE7B97">
        <w:trPr>
          <w:trHeight w:hRule="exact" w:val="984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7B97" w:rsidRDefault="00125AFF">
            <w:pPr>
              <w:pStyle w:val="20"/>
              <w:framePr w:w="9514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4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7B97" w:rsidRDefault="00FE7B97">
            <w:pPr>
              <w:framePr w:w="9514" w:wrap="notBeside" w:vAnchor="text" w:hAnchor="text" w:xAlign="center" w:y="1"/>
            </w:pPr>
          </w:p>
        </w:tc>
      </w:tr>
    </w:tbl>
    <w:p w:rsidR="00FE7B97" w:rsidRDefault="00FE7B97">
      <w:pPr>
        <w:framePr w:w="9514" w:wrap="notBeside" w:vAnchor="text" w:hAnchor="text" w:xAlign="center" w:y="1"/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</w:pPr>
    </w:p>
    <w:p w:rsidR="00FE7B97" w:rsidRDefault="00FE7B97">
      <w:pPr>
        <w:rPr>
          <w:sz w:val="2"/>
          <w:szCs w:val="2"/>
        </w:rPr>
      </w:pPr>
    </w:p>
    <w:sectPr w:rsidR="00FE7B97">
      <w:pgSz w:w="11900" w:h="16840"/>
      <w:pgMar w:top="1117" w:right="698" w:bottom="1117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5187" w:rsidRDefault="00535187">
      <w:r>
        <w:separator/>
      </w:r>
    </w:p>
  </w:endnote>
  <w:endnote w:type="continuationSeparator" w:id="0">
    <w:p w:rsidR="00535187" w:rsidRDefault="0053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 w:rsidP="00E77903">
    <w:pPr>
      <w:pStyle w:val="ae"/>
      <w:framePr w:wrap="around" w:vAnchor="text" w:hAnchor="margin" w:xAlign="in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06404" w:rsidRDefault="00D06404" w:rsidP="00E77903">
    <w:pPr>
      <w:pStyle w:val="ae"/>
      <w:ind w:right="360" w:firstLine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6883400</wp:posOffset>
              </wp:positionH>
              <wp:positionV relativeFrom="page">
                <wp:posOffset>10104755</wp:posOffset>
              </wp:positionV>
              <wp:extent cx="140335" cy="160655"/>
              <wp:effectExtent l="0" t="0" r="0" b="2540"/>
              <wp:wrapNone/>
              <wp:docPr id="2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542pt;margin-top:795.65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10262870</wp:posOffset>
              </wp:positionH>
              <wp:positionV relativeFrom="page">
                <wp:posOffset>6978650</wp:posOffset>
              </wp:positionV>
              <wp:extent cx="70485" cy="160655"/>
              <wp:effectExtent l="4445" t="0" r="1270" b="4445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margin-left:808.1pt;margin-top:549.5pt;width:5.5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D06404" w:rsidRDefault="00D06404" w:rsidP="00E77903">
    <w:pPr>
      <w:pStyle w:val="ae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6883400</wp:posOffset>
              </wp:positionH>
              <wp:positionV relativeFrom="page">
                <wp:posOffset>10104755</wp:posOffset>
              </wp:positionV>
              <wp:extent cx="70485" cy="160655"/>
              <wp:effectExtent l="0" t="0" r="0" b="254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42pt;margin-top:795.65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6946265</wp:posOffset>
              </wp:positionH>
              <wp:positionV relativeFrom="page">
                <wp:posOffset>10104755</wp:posOffset>
              </wp:positionV>
              <wp:extent cx="70485" cy="160655"/>
              <wp:effectExtent l="2540" t="0" r="3175" b="254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46.95pt;margin-top:795.6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Ql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pxgxEkHLXqgo0a3YkSB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10262870</wp:posOffset>
              </wp:positionH>
              <wp:positionV relativeFrom="page">
                <wp:posOffset>6971030</wp:posOffset>
              </wp:positionV>
              <wp:extent cx="70485" cy="160655"/>
              <wp:effectExtent l="4445" t="0" r="1270" b="254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808.1pt;margin-top:548.9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fQ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10262870</wp:posOffset>
              </wp:positionH>
              <wp:positionV relativeFrom="page">
                <wp:posOffset>6978650</wp:posOffset>
              </wp:positionV>
              <wp:extent cx="70485" cy="160655"/>
              <wp:effectExtent l="4445" t="0" r="1270" b="4445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808.1pt;margin-top:549.5pt;width:5.5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6949440</wp:posOffset>
              </wp:positionH>
              <wp:positionV relativeFrom="page">
                <wp:posOffset>10104755</wp:posOffset>
              </wp:positionV>
              <wp:extent cx="70485" cy="160655"/>
              <wp:effectExtent l="0" t="0" r="0" b="254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547.2pt;margin-top:795.65pt;width:5.5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dHlrAIAAK0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6883400</wp:posOffset>
              </wp:positionH>
              <wp:positionV relativeFrom="page">
                <wp:posOffset>10104755</wp:posOffset>
              </wp:positionV>
              <wp:extent cx="140335" cy="160655"/>
              <wp:effectExtent l="0" t="0" r="0" b="254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19FE" w:rsidRPr="00D019FE">
                            <w:rPr>
                              <w:rStyle w:val="11pt"/>
                              <w:noProof/>
                            </w:rPr>
                            <w:t>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542pt;margin-top:795.6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19FE" w:rsidRPr="00D019FE">
                      <w:rPr>
                        <w:rStyle w:val="11pt"/>
                        <w:noProof/>
                      </w:rPr>
                      <w:t>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5187" w:rsidRDefault="00535187"/>
  </w:footnote>
  <w:footnote w:type="continuationSeparator" w:id="0">
    <w:p w:rsidR="00535187" w:rsidRDefault="005351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6404" w:rsidRDefault="00D0640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639A" w:rsidRDefault="00DB639A" w:rsidP="00DB639A">
    <w:pPr>
      <w:pStyle w:val="ac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363220</wp:posOffset>
              </wp:positionH>
              <wp:positionV relativeFrom="page">
                <wp:posOffset>400050</wp:posOffset>
              </wp:positionV>
              <wp:extent cx="5537835" cy="204470"/>
              <wp:effectExtent l="1270" t="0" r="4445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2.2. Тематический план и содержание учебной дисциплины История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28.6pt;margin-top:31.5pt;width:436.05pt;height:16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2.2. Тематический план и содержание учебной дисциплины История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FE7B97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645AF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1356360</wp:posOffset>
              </wp:positionH>
              <wp:positionV relativeFrom="page">
                <wp:posOffset>728980</wp:posOffset>
              </wp:positionV>
              <wp:extent cx="5210810" cy="204470"/>
              <wp:effectExtent l="381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7B97" w:rsidRDefault="00125AF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СТРУКТУРА И СОДЕРЖАНИЕ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106.8pt;margin-top:57.4pt;width:410.3pt;height:16.1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" filled="f" stroked="f">
              <v:textbox style="mso-fit-shape-to-text:t" inset="0,0,0,0">
                <w:txbxContent>
                  <w:p w:rsidR="00FE7B97" w:rsidRDefault="00125AF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СТРУКТУРА И СОДЕРЖАНИЕ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FE7B97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7B97" w:rsidRDefault="00FE7B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E7306"/>
    <w:multiLevelType w:val="multilevel"/>
    <w:tmpl w:val="122A58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C142C"/>
    <w:multiLevelType w:val="multilevel"/>
    <w:tmpl w:val="071AAC2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1A1953"/>
    <w:multiLevelType w:val="multilevel"/>
    <w:tmpl w:val="58C01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7D420B"/>
    <w:multiLevelType w:val="multilevel"/>
    <w:tmpl w:val="E954E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441C09"/>
    <w:multiLevelType w:val="multilevel"/>
    <w:tmpl w:val="72D4D1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1344C2"/>
    <w:multiLevelType w:val="multilevel"/>
    <w:tmpl w:val="F3523832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4F3522"/>
    <w:multiLevelType w:val="multilevel"/>
    <w:tmpl w:val="40127D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5D0C56"/>
    <w:multiLevelType w:val="multilevel"/>
    <w:tmpl w:val="CACC93CA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216EC9"/>
    <w:multiLevelType w:val="multilevel"/>
    <w:tmpl w:val="D4568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4655B5"/>
    <w:multiLevelType w:val="multilevel"/>
    <w:tmpl w:val="7E7CFE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A501322"/>
    <w:multiLevelType w:val="multilevel"/>
    <w:tmpl w:val="4956C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B97"/>
    <w:rsid w:val="00023435"/>
    <w:rsid w:val="00125AFF"/>
    <w:rsid w:val="003B3C9F"/>
    <w:rsid w:val="004F5EAF"/>
    <w:rsid w:val="00535187"/>
    <w:rsid w:val="005774C0"/>
    <w:rsid w:val="005C27C4"/>
    <w:rsid w:val="00645AF0"/>
    <w:rsid w:val="00715889"/>
    <w:rsid w:val="00755618"/>
    <w:rsid w:val="00773133"/>
    <w:rsid w:val="00883A64"/>
    <w:rsid w:val="008B7780"/>
    <w:rsid w:val="00A16C3D"/>
    <w:rsid w:val="00AF4AF5"/>
    <w:rsid w:val="00D019FE"/>
    <w:rsid w:val="00D06404"/>
    <w:rsid w:val="00D672A4"/>
    <w:rsid w:val="00DB639A"/>
    <w:rsid w:val="00E0184B"/>
    <w:rsid w:val="00FA4B4C"/>
    <w:rsid w:val="00F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57AF9E"/>
  <w15:docId w15:val="{F9498165-6C68-4C88-AC75-C21E3697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pt">
    <w:name w:val="Основной текст (2) + 9 pt;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180"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420" w:line="0" w:lineRule="atLeast"/>
      <w:ind w:hanging="1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9">
    <w:name w:val="Table Grid"/>
    <w:basedOn w:val="a1"/>
    <w:uiPriority w:val="59"/>
    <w:rsid w:val="004F5EA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4F5EAF"/>
    <w:rPr>
      <w:color w:val="000000"/>
    </w:rPr>
  </w:style>
  <w:style w:type="paragraph" w:styleId="ac">
    <w:name w:val="header"/>
    <w:basedOn w:val="a"/>
    <w:link w:val="ad"/>
    <w:unhideWhenUsed/>
    <w:rsid w:val="00DB63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B639A"/>
    <w:rPr>
      <w:color w:val="000000"/>
    </w:rPr>
  </w:style>
  <w:style w:type="paragraph" w:styleId="ae">
    <w:name w:val="footer"/>
    <w:basedOn w:val="a"/>
    <w:link w:val="af"/>
    <w:uiPriority w:val="99"/>
    <w:unhideWhenUsed/>
    <w:rsid w:val="00DB639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B639A"/>
    <w:rPr>
      <w:color w:val="000000"/>
    </w:rPr>
  </w:style>
  <w:style w:type="character" w:styleId="af0">
    <w:name w:val="page number"/>
    <w:basedOn w:val="a0"/>
    <w:rsid w:val="00D06404"/>
  </w:style>
  <w:style w:type="character" w:customStyle="1" w:styleId="ab">
    <w:name w:val="Без интервала Знак"/>
    <w:link w:val="aa"/>
    <w:rsid w:val="00E0184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yperlink" Target="http://iriran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yperlink" Target="http://www.bibliotekar.ru" TargetMode="Externa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hyperlink" Target="http://school-collection.edu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6</cp:revision>
  <dcterms:created xsi:type="dcterms:W3CDTF">2021-04-28T00:47:00Z</dcterms:created>
  <dcterms:modified xsi:type="dcterms:W3CDTF">2021-11-10T06:49:00Z</dcterms:modified>
</cp:coreProperties>
</file>